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81" w:type="dxa"/>
        <w:tblInd w:w="-1133" w:type="dxa"/>
        <w:tblLayout w:type="fixed"/>
        <w:tblLook w:val="0000"/>
      </w:tblPr>
      <w:tblGrid>
        <w:gridCol w:w="4678"/>
        <w:gridCol w:w="1276"/>
        <w:gridCol w:w="4827"/>
      </w:tblGrid>
      <w:tr w:rsidR="009C3AA8" w:rsidRPr="005D116F" w:rsidTr="00601D8E">
        <w:tc>
          <w:tcPr>
            <w:tcW w:w="4678" w:type="dxa"/>
            <w:shd w:val="clear" w:color="auto" w:fill="auto"/>
          </w:tcPr>
          <w:p w:rsidR="009C3AA8" w:rsidRPr="005D116F" w:rsidRDefault="009C3AA8" w:rsidP="00601D8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AA8" w:rsidRPr="005D116F" w:rsidRDefault="009C3AA8" w:rsidP="00601D8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9C3AA8" w:rsidRPr="005D116F" w:rsidRDefault="009C3AA8" w:rsidP="00601D8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Усть-Коксинский район</w:t>
            </w:r>
          </w:p>
          <w:p w:rsidR="009C3AA8" w:rsidRPr="005D116F" w:rsidRDefault="009C3AA8" w:rsidP="00601D8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Сельская администрация</w:t>
            </w:r>
          </w:p>
          <w:p w:rsidR="009C3AA8" w:rsidRPr="005D116F" w:rsidRDefault="009C3AA8" w:rsidP="00601D8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Огневского сельского поселения</w:t>
            </w:r>
          </w:p>
          <w:p w:rsidR="009C3AA8" w:rsidRPr="005D116F" w:rsidRDefault="009C3AA8" w:rsidP="00601D8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AA8" w:rsidRPr="005D116F" w:rsidRDefault="009C3AA8" w:rsidP="00601D8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AA8" w:rsidRPr="005D116F" w:rsidRDefault="009C3AA8" w:rsidP="00601D8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C3AA8" w:rsidRPr="005D116F" w:rsidRDefault="009C3AA8" w:rsidP="00601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AA8" w:rsidRPr="005D116F" w:rsidRDefault="009C3AA8" w:rsidP="00601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4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  <w:shd w:val="clear" w:color="auto" w:fill="auto"/>
          </w:tcPr>
          <w:p w:rsidR="009C3AA8" w:rsidRPr="005D116F" w:rsidRDefault="009C3AA8" w:rsidP="00601D8E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C3AA8" w:rsidRPr="005D116F" w:rsidRDefault="009C3AA8" w:rsidP="00601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Алтай  Республика</w:t>
            </w:r>
          </w:p>
          <w:p w:rsidR="009C3AA8" w:rsidRPr="005D116F" w:rsidRDefault="009C3AA8" w:rsidP="00601D8E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КÖКСУУ-ООЗЫ АЙМАК</w:t>
            </w:r>
          </w:p>
          <w:p w:rsidR="009C3AA8" w:rsidRPr="005D116F" w:rsidRDefault="009C3AA8" w:rsidP="00601D8E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СООРУ  </w:t>
            </w:r>
            <w:r w:rsidRPr="005D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J</w:t>
            </w:r>
            <w:r w:rsidRPr="005D11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УРТ</w:t>
            </w:r>
          </w:p>
          <w:p w:rsidR="009C3AA8" w:rsidRPr="005D116F" w:rsidRDefault="009C3AA8" w:rsidP="00601D8E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ЕЗЕЕЗИНИН</w:t>
            </w:r>
          </w:p>
          <w:p w:rsidR="009C3AA8" w:rsidRPr="005D116F" w:rsidRDefault="009C3AA8" w:rsidP="00601D8E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АДМИНИСТРАЦИЯЗЫ</w:t>
            </w:r>
          </w:p>
        </w:tc>
      </w:tr>
    </w:tbl>
    <w:p w:rsidR="009C3AA8" w:rsidRPr="005D116F" w:rsidRDefault="009C3AA8" w:rsidP="009C3A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</w:rPr>
        <w:t>649477Усть-Коксинский район, с. Огневка, ул. Школьная 12</w:t>
      </w:r>
    </w:p>
    <w:p w:rsidR="009C3AA8" w:rsidRPr="005D116F" w:rsidRDefault="009C3AA8" w:rsidP="009C3A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</w:rPr>
        <w:t>Тел. 8(38848) 21-4-67, факс: 8(38848) 21-3-80, эл. адрес:</w:t>
      </w: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oghnievka</w:t>
      </w: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</w:rPr>
        <w:t>@</w:t>
      </w: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mail</w:t>
      </w: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p>
    <w:p w:rsidR="009C3AA8" w:rsidRPr="005D116F" w:rsidRDefault="009C3AA8" w:rsidP="009C3AA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3AA8" w:rsidRPr="005D116F" w:rsidRDefault="009C3AA8" w:rsidP="009C3AA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3AA8" w:rsidRPr="005D116F" w:rsidRDefault="009C3AA8" w:rsidP="009C3AA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ПОСТАНОВЛЕНИЕ                         проект                                                              </w:t>
      </w:r>
      <w:r w:rsidRPr="005D116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 w:rsidRPr="005D116F">
        <w:rPr>
          <w:rFonts w:ascii="Times New Roman" w:eastAsia="Times New Roman" w:hAnsi="Times New Roman" w:cs="Times New Roman"/>
          <w:b/>
          <w:sz w:val="24"/>
          <w:szCs w:val="24"/>
        </w:rPr>
        <w:t>ÖП</w:t>
      </w:r>
    </w:p>
    <w:p w:rsidR="009C3AA8" w:rsidRPr="005D116F" w:rsidRDefault="009C3AA8" w:rsidP="009C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3AA8" w:rsidRPr="005D116F" w:rsidRDefault="009C3AA8" w:rsidP="009C3AA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</w:rPr>
        <w:t>от  00.00. 2024 года      №00</w:t>
      </w:r>
    </w:p>
    <w:p w:rsidR="009C3AA8" w:rsidRPr="005D116F" w:rsidRDefault="009C3AA8" w:rsidP="009C3AA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</w:rPr>
        <w:t>с. Огневка</w:t>
      </w:r>
    </w:p>
    <w:p w:rsidR="009D4372" w:rsidRPr="005D116F" w:rsidRDefault="009D4372" w:rsidP="002907E1">
      <w:pPr>
        <w:widowControl w:val="0"/>
        <w:overflowPunct w:val="0"/>
        <w:adjustRightInd w:val="0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66"/>
      </w:tblGrid>
      <w:tr w:rsidR="009D4372" w:rsidRPr="005D116F">
        <w:trPr>
          <w:trHeight w:val="1744"/>
        </w:trPr>
        <w:tc>
          <w:tcPr>
            <w:tcW w:w="4066" w:type="dxa"/>
          </w:tcPr>
          <w:p w:rsidR="002907E1" w:rsidRPr="005D116F" w:rsidRDefault="00752CD2" w:rsidP="002907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</w:t>
            </w:r>
            <w:r w:rsidR="002907E1" w:rsidRPr="005D11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</w:t>
            </w:r>
          </w:p>
          <w:p w:rsidR="002907E1" w:rsidRPr="005D116F" w:rsidRDefault="002907E1" w:rsidP="002907E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Огневское сельское поселение </w:t>
            </w:r>
          </w:p>
          <w:p w:rsidR="009D4372" w:rsidRPr="005D116F" w:rsidRDefault="009D4372" w:rsidP="002907E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372" w:rsidRPr="005D116F" w:rsidRDefault="00752CD2" w:rsidP="002907E1">
      <w:pPr>
        <w:pStyle w:val="a8"/>
        <w:rPr>
          <w:rFonts w:ascii="Times New Roman" w:eastAsia="Calibri" w:hAnsi="Times New Roman" w:cs="Times New Roman"/>
          <w:sz w:val="24"/>
          <w:szCs w:val="24"/>
        </w:rPr>
      </w:pPr>
      <w:r w:rsidRPr="005D116F">
        <w:rPr>
          <w:rFonts w:ascii="Times New Roman" w:eastAsia="Calibri" w:hAnsi="Times New Roman" w:cs="Times New Roman"/>
          <w:sz w:val="24"/>
          <w:szCs w:val="24"/>
        </w:rPr>
        <w:t>В соответствии со статьей 44 Федерального закона от 31.07.2020 № 248-ФЗ</w:t>
      </w:r>
      <w:r w:rsidR="00323A26" w:rsidRPr="005D116F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5D116F">
        <w:rPr>
          <w:rFonts w:ascii="Times New Roman" w:eastAsia="Calibri" w:hAnsi="Times New Roman" w:cs="Times New Roman"/>
          <w:sz w:val="24"/>
          <w:szCs w:val="24"/>
        </w:rPr>
        <w:t xml:space="preserve"> «О государственном контроле (надзоре) и муниципальном контроле в Российской Федерации», статьей 15, 17.1 Федерального закона от 06.10.2003 № 131-ФЗ </w:t>
      </w:r>
      <w:r w:rsidR="00323A26" w:rsidRPr="005D116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5D116F">
        <w:rPr>
          <w:rFonts w:ascii="Times New Roman" w:eastAsia="Calibri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Федерации», постановлением Правительства Российской Федерации от 25.06.2021 № 990</w:t>
      </w:r>
      <w:r w:rsidR="00323A26" w:rsidRPr="005D116F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5D116F">
        <w:rPr>
          <w:rFonts w:ascii="Times New Roman" w:eastAsia="Calibri" w:hAnsi="Times New Roman" w:cs="Times New Roman"/>
          <w:sz w:val="24"/>
          <w:szCs w:val="24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сельского Совета депутатов </w:t>
      </w:r>
      <w:r w:rsidR="00323A26" w:rsidRPr="005D116F">
        <w:rPr>
          <w:rFonts w:ascii="Times New Roman" w:eastAsia="Calibri" w:hAnsi="Times New Roman" w:cs="Times New Roman"/>
          <w:sz w:val="24"/>
          <w:szCs w:val="24"/>
        </w:rPr>
        <w:t>Огневского</w:t>
      </w:r>
      <w:r w:rsidRPr="005D116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 w:rsidR="00323A26" w:rsidRPr="005D116F">
        <w:rPr>
          <w:rFonts w:ascii="Times New Roman" w:eastAsia="Calibri" w:hAnsi="Times New Roman" w:cs="Times New Roman"/>
          <w:sz w:val="24"/>
          <w:szCs w:val="24"/>
        </w:rPr>
        <w:t xml:space="preserve"> 26.11.2021г. </w:t>
      </w:r>
      <w:r w:rsidRPr="005D116F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323A26" w:rsidRPr="005D116F">
        <w:rPr>
          <w:rFonts w:ascii="Times New Roman" w:eastAsia="Calibri" w:hAnsi="Times New Roman" w:cs="Times New Roman"/>
          <w:sz w:val="24"/>
          <w:szCs w:val="24"/>
        </w:rPr>
        <w:t xml:space="preserve"> 26-4</w:t>
      </w:r>
      <w:r w:rsidRPr="005D116F">
        <w:rPr>
          <w:rFonts w:ascii="Times New Roman" w:eastAsia="Calibri" w:hAnsi="Times New Roman" w:cs="Times New Roman"/>
          <w:sz w:val="24"/>
          <w:szCs w:val="24"/>
        </w:rPr>
        <w:t xml:space="preserve"> «Об утверждении Положения о муниципальном земельном контроле в границ</w:t>
      </w:r>
      <w:r w:rsidR="0076016C" w:rsidRPr="005D116F">
        <w:rPr>
          <w:rFonts w:ascii="Times New Roman" w:eastAsia="Calibri" w:hAnsi="Times New Roman" w:cs="Times New Roman"/>
          <w:sz w:val="24"/>
          <w:szCs w:val="24"/>
        </w:rPr>
        <w:t>ах муниципального образования  Огневское сельское поселение</w:t>
      </w:r>
      <w:r w:rsidRPr="005D116F">
        <w:rPr>
          <w:rFonts w:ascii="Times New Roman" w:eastAsia="Calibri" w:hAnsi="Times New Roman" w:cs="Times New Roman"/>
          <w:sz w:val="24"/>
          <w:szCs w:val="24"/>
        </w:rPr>
        <w:t xml:space="preserve"> ».   </w:t>
      </w:r>
    </w:p>
    <w:p w:rsidR="009D4372" w:rsidRPr="005D116F" w:rsidRDefault="00752CD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2907E1" w:rsidRPr="005D116F" w:rsidRDefault="00752CD2" w:rsidP="002907E1">
      <w:pPr>
        <w:pStyle w:val="a8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color w:val="000000"/>
          <w:sz w:val="24"/>
          <w:szCs w:val="24"/>
        </w:rPr>
        <w:t>Утвердить Программу «Профилактика рисков причинения вреда (ущерба) охраняемым законом ценностям при осуществлении муниципального земельного контроля на территории</w:t>
      </w:r>
      <w:r w:rsidR="002907E1" w:rsidRPr="005D116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Огневское сельское поселение </w:t>
      </w:r>
    </w:p>
    <w:p w:rsidR="009D4372" w:rsidRPr="005D116F" w:rsidRDefault="00752CD2">
      <w:pPr>
        <w:pStyle w:val="a7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5D116F">
        <w:rPr>
          <w:color w:val="000000"/>
        </w:rPr>
        <w:t xml:space="preserve"> на 2025 год» (далее – Программа профилактики) (Приложение).</w:t>
      </w:r>
    </w:p>
    <w:p w:rsidR="009D4372" w:rsidRPr="005D116F" w:rsidRDefault="00752CD2">
      <w:pPr>
        <w:pStyle w:val="a7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5D116F">
        <w:rPr>
          <w:color w:val="000000"/>
        </w:rPr>
        <w:t>Должностным лицам, уполномоченным на осуществление муниципального земельного контроля обеспечить выполнение мероприятий Программы профилактики.</w:t>
      </w:r>
    </w:p>
    <w:p w:rsidR="002907E1" w:rsidRPr="005D116F" w:rsidRDefault="00752CD2" w:rsidP="002907E1">
      <w:pPr>
        <w:pStyle w:val="a7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5D116F">
        <w:rPr>
          <w:color w:val="000000"/>
        </w:rPr>
        <w:t>Контроль</w:t>
      </w:r>
      <w:r w:rsidR="0076016C" w:rsidRPr="005D116F">
        <w:rPr>
          <w:color w:val="000000"/>
        </w:rPr>
        <w:t xml:space="preserve"> </w:t>
      </w:r>
      <w:r w:rsidRPr="005D116F">
        <w:rPr>
          <w:color w:val="000000"/>
        </w:rPr>
        <w:t xml:space="preserve"> за исп</w:t>
      </w:r>
      <w:r w:rsidR="002907E1" w:rsidRPr="005D116F">
        <w:rPr>
          <w:color w:val="000000"/>
        </w:rPr>
        <w:t>олнением настоящего Постановления</w:t>
      </w:r>
      <w:r w:rsidRPr="005D116F">
        <w:rPr>
          <w:color w:val="000000"/>
        </w:rPr>
        <w:t xml:space="preserve"> оставляю за собой.</w:t>
      </w:r>
    </w:p>
    <w:p w:rsidR="002907E1" w:rsidRPr="005D116F" w:rsidRDefault="002907E1" w:rsidP="002907E1">
      <w:pPr>
        <w:pStyle w:val="a7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5D116F">
        <w:rPr>
          <w:color w:val="000000"/>
        </w:rPr>
        <w:t>Настоящее Постановление</w:t>
      </w:r>
      <w:r w:rsidR="00752CD2" w:rsidRPr="005D116F">
        <w:rPr>
          <w:color w:val="000000"/>
        </w:rPr>
        <w:t xml:space="preserve"> подлежит опубликованию на официальном </w:t>
      </w:r>
      <w:r w:rsidR="0027259A">
        <w:rPr>
          <w:color w:val="000000"/>
        </w:rPr>
        <w:t xml:space="preserve">                     </w:t>
      </w:r>
      <w:r w:rsidR="00752CD2" w:rsidRPr="005D116F">
        <w:rPr>
          <w:color w:val="000000"/>
        </w:rPr>
        <w:t>интернет-сайте</w:t>
      </w:r>
      <w:r w:rsidR="0027259A">
        <w:rPr>
          <w:color w:val="000000"/>
        </w:rPr>
        <w:t xml:space="preserve"> </w:t>
      </w:r>
      <w:r w:rsidR="0076016C" w:rsidRPr="005D116F">
        <w:rPr>
          <w:color w:val="000000"/>
        </w:rPr>
        <w:t xml:space="preserve">Огневского сельского поселения </w:t>
      </w:r>
      <w:r w:rsidR="00752CD2" w:rsidRPr="005D116F">
        <w:rPr>
          <w:color w:val="000000"/>
        </w:rPr>
        <w:t xml:space="preserve"> </w:t>
      </w:r>
      <w:r w:rsidRPr="005D116F">
        <w:rPr>
          <w:color w:val="000000"/>
        </w:rPr>
        <w:t xml:space="preserve"> </w:t>
      </w:r>
      <w:r w:rsidRPr="005D116F">
        <w:rPr>
          <w:b/>
        </w:rPr>
        <w:t>https://огневское.рф/</w:t>
      </w:r>
    </w:p>
    <w:p w:rsidR="00D52C25" w:rsidRPr="005D116F" w:rsidRDefault="002907E1" w:rsidP="00D52C25">
      <w:pPr>
        <w:pStyle w:val="a7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5D116F">
        <w:rPr>
          <w:color w:val="000000"/>
        </w:rPr>
        <w:t xml:space="preserve">Настоящее  Постановление </w:t>
      </w:r>
      <w:r w:rsidR="00752CD2" w:rsidRPr="005D116F">
        <w:rPr>
          <w:color w:val="000000"/>
        </w:rPr>
        <w:t xml:space="preserve"> вступает в силу</w:t>
      </w:r>
      <w:r w:rsidR="00752CD2" w:rsidRPr="005D116F">
        <w:rPr>
          <w:rFonts w:eastAsia="Calibri"/>
          <w:bCs/>
        </w:rPr>
        <w:t xml:space="preserve"> с момента его подписания.</w:t>
      </w:r>
    </w:p>
    <w:p w:rsidR="00D52C25" w:rsidRPr="005D116F" w:rsidRDefault="00D52C25" w:rsidP="00D52C25">
      <w:pPr>
        <w:pStyle w:val="a7"/>
        <w:tabs>
          <w:tab w:val="left" w:pos="2850"/>
        </w:tabs>
        <w:suppressAutoHyphens/>
        <w:ind w:left="1429"/>
        <w:jc w:val="both"/>
        <w:rPr>
          <w:color w:val="000000"/>
        </w:rPr>
      </w:pPr>
    </w:p>
    <w:p w:rsidR="002907E1" w:rsidRPr="005D116F" w:rsidRDefault="002907E1" w:rsidP="00D52C25">
      <w:pPr>
        <w:pStyle w:val="a7"/>
        <w:tabs>
          <w:tab w:val="left" w:pos="2850"/>
        </w:tabs>
        <w:suppressAutoHyphens/>
        <w:ind w:left="709"/>
        <w:jc w:val="both"/>
        <w:rPr>
          <w:color w:val="000000"/>
        </w:rPr>
      </w:pPr>
      <w:r w:rsidRPr="005D116F">
        <w:t>Глава Огневского сельского поселения                                      О.В. Кудрявцев</w:t>
      </w:r>
    </w:p>
    <w:p w:rsidR="002907E1" w:rsidRPr="005D116F" w:rsidRDefault="002907E1" w:rsidP="002907E1">
      <w:pPr>
        <w:tabs>
          <w:tab w:val="left" w:pos="2850"/>
        </w:tabs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907E1" w:rsidRPr="005D116F" w:rsidRDefault="002907E1" w:rsidP="002907E1">
      <w:pPr>
        <w:tabs>
          <w:tab w:val="left" w:pos="2850"/>
        </w:tabs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4372" w:rsidRPr="005D116F" w:rsidRDefault="009D437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4372" w:rsidRPr="005D116F" w:rsidRDefault="00752CD2" w:rsidP="00D52C25">
      <w:pPr>
        <w:tabs>
          <w:tab w:val="left" w:pos="200"/>
        </w:tabs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sz w:val="24"/>
          <w:szCs w:val="24"/>
        </w:rPr>
        <w:t>УТВЕРЖДЕНО:</w:t>
      </w:r>
    </w:p>
    <w:p w:rsidR="009D4372" w:rsidRPr="005D116F" w:rsidRDefault="00D52C25" w:rsidP="00D52C25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Постановление</w:t>
      </w:r>
      <w:r w:rsidR="00752CD2" w:rsidRPr="005D1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главы</w:t>
      </w:r>
    </w:p>
    <w:p w:rsidR="009D4372" w:rsidRPr="005D116F" w:rsidRDefault="00D52C25" w:rsidP="00D52C25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Огневского </w:t>
      </w:r>
      <w:r w:rsidR="00752CD2" w:rsidRPr="005D1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</w:p>
    <w:p w:rsidR="009D4372" w:rsidRPr="005D116F" w:rsidRDefault="00752CD2" w:rsidP="00D52C25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sz w:val="24"/>
          <w:szCs w:val="24"/>
        </w:rPr>
        <w:t>от  00.00.00 № 00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профилактики рисков причинения вреда (ущерба) охраняемым законом ценностям по муниципальному земельному контролю</w:t>
      </w:r>
    </w:p>
    <w:p w:rsidR="009D4372" w:rsidRPr="005D116F" w:rsidRDefault="00D52C25" w:rsidP="00D52C25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территории  </w:t>
      </w:r>
      <w:r w:rsidRPr="005D116F">
        <w:rPr>
          <w:rFonts w:ascii="Times New Roman" w:hAnsi="Times New Roman" w:cs="Times New Roman"/>
          <w:b/>
          <w:sz w:val="24"/>
          <w:szCs w:val="24"/>
        </w:rPr>
        <w:t>муниципального образования  Огневское сельское поселение</w:t>
      </w:r>
      <w:r w:rsidR="00752CD2" w:rsidRPr="005D11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2025 год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9D4372" w:rsidRPr="005D116F" w:rsidRDefault="00752CD2" w:rsidP="00D52C25">
      <w:pPr>
        <w:pStyle w:val="a8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Настоящая Программа профилактики рисков причинения вреда (ущерба) охраняемым законом ценностям в области </w:t>
      </w:r>
      <w:r w:rsidRPr="005D116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 w:rsidR="00D52C25" w:rsidRPr="005D116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5D116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земель</w:t>
      </w:r>
      <w:r w:rsidR="00D52C25" w:rsidRPr="005D116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ного контроля на территории  </w:t>
      </w:r>
      <w:r w:rsidR="00D52C25" w:rsidRPr="005D116F">
        <w:rPr>
          <w:rFonts w:ascii="Times New Roman" w:hAnsi="Times New Roman" w:cs="Times New Roman"/>
          <w:sz w:val="24"/>
          <w:szCs w:val="24"/>
        </w:rPr>
        <w:t>муниципального образования  Огневское сельское поселение</w:t>
      </w:r>
      <w:r w:rsidRPr="005D11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2025 год</w:t>
      </w: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D52C25" w:rsidRPr="005D116F">
        <w:rPr>
          <w:rFonts w:ascii="Times New Roman" w:hAnsi="Times New Roman" w:cs="Times New Roman"/>
          <w:sz w:val="24"/>
          <w:szCs w:val="24"/>
        </w:rPr>
        <w:t>муниципального образования Огневское сельское поселение</w:t>
      </w:r>
      <w:r w:rsidRPr="005D11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Программа профилактики рисков причинения вреда (ущерба) </w:t>
      </w:r>
      <w:r w:rsidRPr="005D116F">
        <w:rPr>
          <w:rFonts w:ascii="Times New Roman" w:hAnsi="Times New Roman" w:cs="Times New Roman"/>
          <w:sz w:val="24"/>
          <w:szCs w:val="24"/>
        </w:rPr>
        <w:t>направлена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sz w:val="24"/>
          <w:szCs w:val="24"/>
        </w:rPr>
        <w:t>1.3. Предметом муниципального контроля является:</w:t>
      </w: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sz w:val="24"/>
          <w:szCs w:val="24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sz w:val="24"/>
          <w:szCs w:val="24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:rsidR="009D4372" w:rsidRPr="005D116F" w:rsidRDefault="00752CD2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sz w:val="24"/>
          <w:szCs w:val="24"/>
        </w:rPr>
        <w:t xml:space="preserve">            3) исполнение контролируемыми лицами решений, принимаемых по результатам </w:t>
      </w:r>
      <w:r w:rsidRPr="005D116F">
        <w:rPr>
          <w:rFonts w:ascii="Times New Roman" w:hAnsi="Times New Roman" w:cs="Times New Roman"/>
          <w:sz w:val="24"/>
          <w:szCs w:val="24"/>
        </w:rPr>
        <w:lastRenderedPageBreak/>
        <w:t>контрольных мероприятий.</w:t>
      </w:r>
    </w:p>
    <w:p w:rsidR="009D4372" w:rsidRPr="005D116F" w:rsidRDefault="009D4372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 Объектами муниципального земельного контроля являются: </w:t>
      </w:r>
    </w:p>
    <w:p w:rsidR="009D4372" w:rsidRPr="005D116F" w:rsidRDefault="00752CD2" w:rsidP="00D52C25">
      <w:pPr>
        <w:pStyle w:val="a8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- земли, земельные участки, части земельных участков, в том числе земли, земельные участи или части земельных участков сельскохозяйственного назначения расположенные в границах</w:t>
      </w:r>
      <w:r w:rsidR="00D52C25" w:rsidRPr="005D116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Огневское сельское поселение</w:t>
      </w: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D11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9D4372" w:rsidRPr="005D116F" w:rsidRDefault="00752CD2" w:rsidP="00D52C25">
      <w:pPr>
        <w:pStyle w:val="a8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sz w:val="24"/>
          <w:szCs w:val="24"/>
        </w:rPr>
        <w:t>1.5. Должностными лицами уполномоченными осуществлять муниципальный земельный конт</w:t>
      </w:r>
      <w:r w:rsidR="00D52C25" w:rsidRPr="005D116F">
        <w:rPr>
          <w:rFonts w:ascii="Times New Roman" w:eastAsia="Times New Roman" w:hAnsi="Times New Roman" w:cs="Times New Roman"/>
          <w:sz w:val="24"/>
          <w:szCs w:val="24"/>
        </w:rPr>
        <w:t>роль от имени администрации</w:t>
      </w:r>
      <w:r w:rsidR="00D52C25" w:rsidRPr="005D116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Огневское сельское поселение</w:t>
      </w:r>
      <w:r w:rsidRPr="005D116F">
        <w:rPr>
          <w:rFonts w:ascii="Times New Roman" w:eastAsia="Times New Roman" w:hAnsi="Times New Roman" w:cs="Times New Roman"/>
          <w:sz w:val="24"/>
          <w:szCs w:val="24"/>
        </w:rPr>
        <w:t>, являются:</w:t>
      </w:r>
    </w:p>
    <w:p w:rsidR="009D4372" w:rsidRPr="005D116F" w:rsidRDefault="00752CD2" w:rsidP="00D52C25">
      <w:pPr>
        <w:pStyle w:val="a8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sz w:val="24"/>
          <w:szCs w:val="24"/>
        </w:rPr>
        <w:t>1) Глава администрации</w:t>
      </w:r>
      <w:r w:rsidR="00D52C25" w:rsidRPr="005D116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Огневское сельское поселение</w:t>
      </w:r>
      <w:r w:rsidRPr="005D116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D4372" w:rsidRPr="005D116F" w:rsidRDefault="00D52C25" w:rsidP="00D52C25">
      <w:pPr>
        <w:pStyle w:val="a8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eastAsia="Times New Roman" w:hAnsi="Times New Roman" w:cs="Times New Roman"/>
          <w:sz w:val="24"/>
          <w:szCs w:val="24"/>
        </w:rPr>
        <w:t>2) специалист – землеустроитель</w:t>
      </w:r>
      <w:r w:rsidRPr="005D116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Огневское сельское поселение</w:t>
      </w:r>
    </w:p>
    <w:p w:rsidR="009D4372" w:rsidRPr="005D116F" w:rsidRDefault="00752C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осуществлении муниципального земельного контроля, должностные лица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9D4372" w:rsidRPr="005D116F" w:rsidRDefault="009D43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D4372" w:rsidRPr="005D116F" w:rsidRDefault="00752C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en-US"/>
        </w:rPr>
        <w:t>1.6. В 2024 году (в период 01.01.2024 года по 31.12.2024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:rsidR="009D4372" w:rsidRPr="005D116F" w:rsidRDefault="009D43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D4372" w:rsidRPr="005D116F" w:rsidRDefault="00752C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en-US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:rsidR="009D4372" w:rsidRPr="005D116F" w:rsidRDefault="009D43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D4372" w:rsidRPr="005D116F" w:rsidRDefault="00752C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en-US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 будет способствовать улучшению в целом ситуации, повышение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2. Цели и задачи реализации программы профилактики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2.1. Основными целями программы профилактики являются:</w:t>
      </w: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Стимулирование добросовестного соблюдения обязательных требований всеми контролируемыми лицами;</w:t>
      </w: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2.2. Задачами профилактики нарушений земельного законодательства являются: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2.2.1. Укрепление системы профилактики</w:t>
      </w:r>
      <w:r w:rsidR="0076016C"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нарушения рисков причинения вреда (ущерба) охраняемым законом ценностям;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2.2.2. 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2.2.4. Повышение прозрачности осуществляемой контрольной деятельности;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2.2.5. Формирование единого понимания обязательных требований законодательства у всех участников контрольной деятельности.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3. Перечень профилактических мероприятий,</w:t>
      </w: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"/>
        <w:gridCol w:w="3908"/>
        <w:gridCol w:w="1984"/>
        <w:gridCol w:w="2978"/>
      </w:tblGrid>
      <w:tr w:rsidR="009D4372" w:rsidRPr="005D116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9D4372" w:rsidRPr="005D116F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9D4372" w:rsidRPr="005D116F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</w:p>
        </w:tc>
      </w:tr>
      <w:tr w:rsidR="009D4372" w:rsidRPr="005D116F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:rsidR="009D4372" w:rsidRPr="005D116F" w:rsidRDefault="009D4372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4372" w:rsidRPr="005D116F" w:rsidRDefault="00752CD2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образования:</w:t>
            </w:r>
          </w:p>
          <w:p w:rsidR="009D4372" w:rsidRPr="005D116F" w:rsidRDefault="009D4372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2" w:rsidRPr="005D116F" w:rsidRDefault="009D4372">
            <w:pPr>
              <w:pStyle w:val="ConsPlusNormal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4372" w:rsidRPr="005D116F" w:rsidRDefault="009D4372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</w:t>
            </w: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3) 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4) 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5) Размещение перечня объектов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6) 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9) 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2025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9D4372" w:rsidRPr="005D116F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9D4372" w:rsidRPr="005D116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проводится следующими способами: 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 xml:space="preserve">1. По телефону, на личном приеме либо в ходе проведения профилактических мероприятий, контрольных мероприятий и не </w:t>
            </w:r>
            <w:r w:rsidRPr="005D11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 превышать 15 минут.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>Перечень вопросов: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D1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76016C" w:rsidRPr="005D116F" w:rsidRDefault="00752CD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2)порядок осуществления контрольных мероприятий, установленных Положением о муниципальном земельном контроле на территории </w:t>
            </w:r>
            <w:r w:rsidR="0076016C" w:rsidRPr="005D116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Огневское сельское поселение</w:t>
            </w:r>
            <w:r w:rsidR="0076016C" w:rsidRPr="005D11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D1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D1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D1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D1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D1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Контрольный орган осуществляет учет проведенных </w:t>
            </w:r>
            <w:r w:rsidRPr="005D1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консультирований.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 w:rsidP="00D52C2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Глава </w:t>
            </w:r>
            <w:r w:rsidR="00D52C25" w:rsidRPr="005D116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Огневское сельское поселение, </w:t>
            </w: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4372" w:rsidRPr="005D116F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Предостережение</w:t>
            </w:r>
          </w:p>
        </w:tc>
      </w:tr>
      <w:tr w:rsidR="009D4372" w:rsidRPr="005D116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>Контрольный орган объявляет контролируемому лицу предостережение  о недопустимости нарушения 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  <w:p w:rsidR="009D4372" w:rsidRPr="005D116F" w:rsidRDefault="009D437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2" w:rsidRPr="005D116F" w:rsidRDefault="00752CD2" w:rsidP="007601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администрации МО</w:t>
            </w:r>
          </w:p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D4372" w:rsidRPr="005D116F" w:rsidRDefault="009D43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D4372" w:rsidRPr="005D116F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Профилактический визит</w:t>
            </w:r>
          </w:p>
        </w:tc>
      </w:tr>
      <w:tr w:rsidR="009D4372" w:rsidRPr="005D116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 w:rsidP="005D116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 w:rsidP="005D116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</w:t>
            </w:r>
            <w:r w:rsidRPr="005D11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соответствующей категории риска.</w:t>
            </w:r>
          </w:p>
          <w:p w:rsidR="009D4372" w:rsidRPr="005D116F" w:rsidRDefault="009D4372" w:rsidP="005D116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2" w:rsidRPr="005D116F" w:rsidRDefault="00752CD2" w:rsidP="005D116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 w:rsidP="005D116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года/</w:t>
            </w:r>
          </w:p>
          <w:p w:rsidR="009D4372" w:rsidRPr="005D116F" w:rsidRDefault="00752CD2" w:rsidP="005D116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372" w:rsidRPr="005D116F" w:rsidRDefault="00752CD2" w:rsidP="005D116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на ведение муниципального земельного контроля</w:t>
            </w:r>
          </w:p>
          <w:p w:rsidR="009D4372" w:rsidRPr="005D116F" w:rsidRDefault="009D4372" w:rsidP="005D116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372" w:rsidRPr="005D116F" w:rsidRDefault="009D4372" w:rsidP="005D116F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D4372" w:rsidRPr="005D116F" w:rsidRDefault="009D437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D4372" w:rsidRPr="005D116F" w:rsidRDefault="009D437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4. Показатели результативности и эффективности</w:t>
      </w:r>
    </w:p>
    <w:p w:rsidR="009D4372" w:rsidRPr="005D116F" w:rsidRDefault="00752CD2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9D4372" w:rsidRPr="005D116F" w:rsidRDefault="00752CD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116F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9D4372" w:rsidRPr="005D116F" w:rsidRDefault="009D437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552"/>
      </w:tblGrid>
      <w:tr w:rsidR="009D4372" w:rsidRPr="005D116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9D4372" w:rsidRPr="005D116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9D4372" w:rsidRPr="005D116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2" w:rsidRPr="005D116F" w:rsidRDefault="00752CD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1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 от числа обратившихся</w:t>
            </w:r>
          </w:p>
        </w:tc>
      </w:tr>
    </w:tbl>
    <w:p w:rsidR="009D4372" w:rsidRPr="005D116F" w:rsidRDefault="00752CD2">
      <w:pPr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sz w:val="24"/>
          <w:szCs w:val="24"/>
        </w:rPr>
        <w:tab/>
      </w:r>
    </w:p>
    <w:p w:rsidR="009D4372" w:rsidRPr="005D116F" w:rsidRDefault="00752CD2">
      <w:pPr>
        <w:jc w:val="both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sz w:val="24"/>
          <w:szCs w:val="24"/>
        </w:rPr>
        <w:tab/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:rsidR="009D4372" w:rsidRPr="005D116F" w:rsidRDefault="00752CD2" w:rsidP="0076016C">
      <w:pPr>
        <w:pStyle w:val="a8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sz w:val="24"/>
          <w:szCs w:val="24"/>
        </w:rPr>
        <w:t xml:space="preserve">Реализация Программы осуществляется путем исполнения организационных и </w:t>
      </w:r>
      <w:r w:rsidR="0076016C" w:rsidRPr="005D116F">
        <w:rPr>
          <w:rFonts w:ascii="Times New Roman" w:hAnsi="Times New Roman" w:cs="Times New Roman"/>
          <w:sz w:val="24"/>
          <w:szCs w:val="24"/>
        </w:rPr>
        <w:t xml:space="preserve"> профилактических мероприятий в </w:t>
      </w:r>
      <w:r w:rsidRPr="005D116F">
        <w:rPr>
          <w:rFonts w:ascii="Times New Roman" w:hAnsi="Times New Roman" w:cs="Times New Roman"/>
          <w:sz w:val="24"/>
          <w:szCs w:val="24"/>
        </w:rPr>
        <w:t>соответствии с Планом профилактических мероприятий.</w:t>
      </w:r>
    </w:p>
    <w:p w:rsidR="0076016C" w:rsidRPr="005D116F" w:rsidRDefault="0076016C" w:rsidP="0076016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D4372" w:rsidRPr="005D116F" w:rsidRDefault="00752CD2" w:rsidP="0076016C">
      <w:pPr>
        <w:pStyle w:val="a8"/>
        <w:rPr>
          <w:rFonts w:ascii="Times New Roman" w:hAnsi="Times New Roman" w:cs="Times New Roman"/>
          <w:sz w:val="24"/>
          <w:szCs w:val="24"/>
        </w:rPr>
      </w:pPr>
      <w:r w:rsidRPr="005D116F">
        <w:rPr>
          <w:rFonts w:ascii="Times New Roman" w:hAnsi="Times New Roman" w:cs="Times New Roman"/>
          <w:sz w:val="24"/>
          <w:szCs w:val="24"/>
        </w:rPr>
        <w:t>Результаты профилактической работы включаются в годовой доклад об осуществлении муниципального</w:t>
      </w:r>
      <w:r w:rsidR="0076016C" w:rsidRPr="005D116F">
        <w:rPr>
          <w:rFonts w:ascii="Times New Roman" w:hAnsi="Times New Roman" w:cs="Times New Roman"/>
          <w:sz w:val="24"/>
          <w:szCs w:val="24"/>
        </w:rPr>
        <w:t xml:space="preserve"> </w:t>
      </w:r>
      <w:r w:rsidRPr="005D116F">
        <w:rPr>
          <w:rFonts w:ascii="Times New Roman" w:hAnsi="Times New Roman" w:cs="Times New Roman"/>
          <w:sz w:val="24"/>
          <w:szCs w:val="24"/>
        </w:rPr>
        <w:t>земельного конт</w:t>
      </w:r>
      <w:r w:rsidR="0076016C" w:rsidRPr="005D116F">
        <w:rPr>
          <w:rFonts w:ascii="Times New Roman" w:hAnsi="Times New Roman" w:cs="Times New Roman"/>
          <w:sz w:val="24"/>
          <w:szCs w:val="24"/>
        </w:rPr>
        <w:t>роля на территории муниципального образования Огневское сельское поселение</w:t>
      </w:r>
      <w:r w:rsidRPr="005D116F">
        <w:rPr>
          <w:rFonts w:ascii="Times New Roman" w:hAnsi="Times New Roman" w:cs="Times New Roman"/>
          <w:sz w:val="24"/>
          <w:szCs w:val="24"/>
        </w:rPr>
        <w:t>.</w:t>
      </w:r>
    </w:p>
    <w:p w:rsidR="009D4372" w:rsidRPr="005D116F" w:rsidRDefault="009D43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D4372" w:rsidRPr="0076016C" w:rsidRDefault="009D4372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9D4372" w:rsidRPr="0076016C" w:rsidSect="009D4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96F" w:rsidRDefault="00AD796F">
      <w:pPr>
        <w:spacing w:line="240" w:lineRule="auto"/>
      </w:pPr>
      <w:r>
        <w:separator/>
      </w:r>
    </w:p>
  </w:endnote>
  <w:endnote w:type="continuationSeparator" w:id="1">
    <w:p w:rsidR="00AD796F" w:rsidRDefault="00AD7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96F" w:rsidRDefault="00AD796F">
      <w:pPr>
        <w:spacing w:after="0"/>
      </w:pPr>
      <w:r>
        <w:separator/>
      </w:r>
    </w:p>
  </w:footnote>
  <w:footnote w:type="continuationSeparator" w:id="1">
    <w:p w:rsidR="00AD796F" w:rsidRDefault="00AD796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0740A"/>
    <w:multiLevelType w:val="multilevel"/>
    <w:tmpl w:val="42D0740A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201BF9"/>
    <w:rsid w:val="00020730"/>
    <w:rsid w:val="0020183E"/>
    <w:rsid w:val="00201BF9"/>
    <w:rsid w:val="002045A0"/>
    <w:rsid w:val="0027259A"/>
    <w:rsid w:val="002907E1"/>
    <w:rsid w:val="00290961"/>
    <w:rsid w:val="002C2BDB"/>
    <w:rsid w:val="00323A26"/>
    <w:rsid w:val="00357C5A"/>
    <w:rsid w:val="00380C19"/>
    <w:rsid w:val="00442CAE"/>
    <w:rsid w:val="0046307A"/>
    <w:rsid w:val="00583A94"/>
    <w:rsid w:val="005D116F"/>
    <w:rsid w:val="006945E0"/>
    <w:rsid w:val="00735789"/>
    <w:rsid w:val="00752CD2"/>
    <w:rsid w:val="0076016C"/>
    <w:rsid w:val="00766B2A"/>
    <w:rsid w:val="008A7FC3"/>
    <w:rsid w:val="009415A9"/>
    <w:rsid w:val="009A1FD1"/>
    <w:rsid w:val="009C3AA8"/>
    <w:rsid w:val="009D4372"/>
    <w:rsid w:val="00A0116B"/>
    <w:rsid w:val="00A44BCB"/>
    <w:rsid w:val="00AD796F"/>
    <w:rsid w:val="00B622D3"/>
    <w:rsid w:val="00BB5C4D"/>
    <w:rsid w:val="00D21588"/>
    <w:rsid w:val="00D52C25"/>
    <w:rsid w:val="00D62BAF"/>
    <w:rsid w:val="00DD5701"/>
    <w:rsid w:val="00EC107C"/>
    <w:rsid w:val="00F70F12"/>
    <w:rsid w:val="51022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uiPriority="1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37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D43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9D4372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37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9D437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qFormat/>
    <w:rsid w:val="009D43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9D4372"/>
    <w:rPr>
      <w:rFonts w:ascii="Calibri" w:eastAsia="Times New Roman" w:hAnsi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rsid w:val="009D43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9D43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43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9D4372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locked/>
    <w:rsid w:val="009D4372"/>
    <w:rPr>
      <w:rFonts w:ascii="Arial" w:hAnsi="Arial" w:cs="Arial"/>
    </w:rPr>
  </w:style>
  <w:style w:type="paragraph" w:customStyle="1" w:styleId="ConsPlusNormal">
    <w:name w:val="ConsPlusNormal"/>
    <w:link w:val="ConsPlusNormal1"/>
    <w:rsid w:val="009D4372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paragraph" w:styleId="a8">
    <w:name w:val="No Spacing"/>
    <w:uiPriority w:val="1"/>
    <w:qFormat/>
    <w:rsid w:val="009C3AA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2907E1"/>
    <w:pPr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2304</Words>
  <Characters>13135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Gorbunovo</dc:creator>
  <cp:lastModifiedBy>Земельщик</cp:lastModifiedBy>
  <cp:revision>4</cp:revision>
  <cp:lastPrinted>2024-02-05T09:41:00Z</cp:lastPrinted>
  <dcterms:created xsi:type="dcterms:W3CDTF">2024-12-05T08:09:00Z</dcterms:created>
  <dcterms:modified xsi:type="dcterms:W3CDTF">2024-12-05T09:08:00Z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AFD3A8F093F34C70A98F04C937B66ABA_12</vt:lpwstr>
  </property>
</Properties>
</file>